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4BAA" w14:textId="77777777" w:rsidR="00740F69" w:rsidRP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 w:val="32"/>
          <w:szCs w:val="24"/>
        </w:rPr>
      </w:pPr>
      <w:r w:rsidRPr="00740F69">
        <w:rPr>
          <w:rFonts w:cs="Arial"/>
          <w:b/>
          <w:sz w:val="32"/>
          <w:szCs w:val="24"/>
        </w:rPr>
        <w:t>MOLD TOWN COUNCIL</w:t>
      </w:r>
    </w:p>
    <w:p w14:paraId="6EA5BCD6" w14:textId="77777777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7D907CA" w14:textId="417AD648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 xml:space="preserve">Minutes of the </w:t>
      </w:r>
      <w:r w:rsidR="004E0DF9">
        <w:rPr>
          <w:rFonts w:cs="Arial"/>
          <w:szCs w:val="24"/>
        </w:rPr>
        <w:t>Planning Committee Meeting</w:t>
      </w:r>
      <w:r>
        <w:rPr>
          <w:rFonts w:cs="Arial"/>
          <w:szCs w:val="24"/>
        </w:rPr>
        <w:t xml:space="preserve"> held by Video Conferencing on </w:t>
      </w:r>
      <w:r w:rsidR="00F03D38">
        <w:rPr>
          <w:rFonts w:cs="Arial"/>
          <w:szCs w:val="24"/>
        </w:rPr>
        <w:t>27</w:t>
      </w:r>
      <w:r w:rsidR="00F03D38" w:rsidRPr="00F03D38">
        <w:rPr>
          <w:rFonts w:cs="Arial"/>
          <w:szCs w:val="24"/>
          <w:vertAlign w:val="superscript"/>
        </w:rPr>
        <w:t>th</w:t>
      </w:r>
      <w:r w:rsidR="00F03D38">
        <w:rPr>
          <w:rFonts w:cs="Arial"/>
          <w:szCs w:val="24"/>
        </w:rPr>
        <w:t xml:space="preserve"> August</w:t>
      </w:r>
      <w:r w:rsidR="00554832">
        <w:rPr>
          <w:rFonts w:cs="Arial"/>
          <w:szCs w:val="24"/>
        </w:rPr>
        <w:t xml:space="preserve"> 2024</w:t>
      </w:r>
      <w:r w:rsidR="00D32CED">
        <w:rPr>
          <w:rFonts w:cs="Arial"/>
          <w:szCs w:val="24"/>
        </w:rPr>
        <w:t>.</w:t>
      </w:r>
    </w:p>
    <w:p w14:paraId="2961A71E" w14:textId="77777777" w:rsidR="00740F69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733486B" w14:textId="61DBA3F2" w:rsidR="00740F69" w:rsidRPr="00B01001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color w:val="FF0000"/>
          <w:szCs w:val="24"/>
        </w:rPr>
      </w:pPr>
      <w:r>
        <w:rPr>
          <w:rFonts w:cs="Arial"/>
          <w:b/>
          <w:szCs w:val="24"/>
        </w:rPr>
        <w:t xml:space="preserve">PRESENT: </w:t>
      </w:r>
      <w:r w:rsidR="008A54A5" w:rsidRPr="008A54A5">
        <w:rPr>
          <w:rFonts w:cs="Arial"/>
          <w:szCs w:val="24"/>
        </w:rPr>
        <w:t xml:space="preserve">Cllrs Brian Lloyd (Mayor), Paul Beacher (Deputy Mayor), </w:t>
      </w:r>
      <w:r w:rsidR="008A54A5" w:rsidRPr="00B01001">
        <w:rPr>
          <w:rFonts w:cs="Arial"/>
          <w:szCs w:val="24"/>
        </w:rPr>
        <w:t xml:space="preserve">Sarah Taylor (Chair), </w:t>
      </w:r>
      <w:r w:rsidR="008A54A5" w:rsidRPr="008A54A5">
        <w:rPr>
          <w:rFonts w:cs="Arial"/>
          <w:szCs w:val="24"/>
        </w:rPr>
        <w:t xml:space="preserve">Teresa Carberry, </w:t>
      </w:r>
      <w:r w:rsidR="008A54A5" w:rsidRPr="00B01001">
        <w:rPr>
          <w:rFonts w:cs="Arial"/>
          <w:szCs w:val="24"/>
        </w:rPr>
        <w:t>Pete Dando, Bryan Grew and Catherine Frances Claydon.</w:t>
      </w:r>
      <w:r w:rsidR="008A54A5" w:rsidRPr="00B01001">
        <w:rPr>
          <w:rFonts w:cs="Arial"/>
          <w:b/>
          <w:szCs w:val="24"/>
        </w:rPr>
        <w:t xml:space="preserve"> </w:t>
      </w:r>
    </w:p>
    <w:p w14:paraId="7B223156" w14:textId="69CBAC8C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45A75DE3" w14:textId="47CF4825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>Officer: Jo Lane, Town Clerk and Finance Officer</w:t>
      </w:r>
    </w:p>
    <w:p w14:paraId="0E59EBBF" w14:textId="66231838" w:rsidR="00D567ED" w:rsidRDefault="00D567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3E4D559C" w14:textId="32524696" w:rsidR="0025208B" w:rsidRDefault="00740F69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APOLOGIES: </w:t>
      </w:r>
      <w:r w:rsidR="004E0DF9" w:rsidRPr="004E0DF9">
        <w:rPr>
          <w:rFonts w:cs="Arial"/>
          <w:szCs w:val="24"/>
        </w:rPr>
        <w:t>Cllr</w:t>
      </w:r>
      <w:r w:rsidR="004E0DF9">
        <w:rPr>
          <w:rFonts w:cs="Arial"/>
          <w:b/>
          <w:szCs w:val="24"/>
        </w:rPr>
        <w:t xml:space="preserve"> </w:t>
      </w:r>
      <w:r w:rsidR="00F03D38">
        <w:rPr>
          <w:rFonts w:cs="Arial"/>
          <w:szCs w:val="24"/>
        </w:rPr>
        <w:t>Joanne Edwards</w:t>
      </w:r>
      <w:r w:rsidR="00D0200C">
        <w:rPr>
          <w:rFonts w:cs="Arial"/>
          <w:szCs w:val="24"/>
        </w:rPr>
        <w:t xml:space="preserve"> and Tim Maunders</w:t>
      </w:r>
    </w:p>
    <w:p w14:paraId="4C4D249B" w14:textId="46822BBE" w:rsidR="00D32CED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14:paraId="0AD50546" w14:textId="0B6E4807" w:rsidR="00D32CED" w:rsidRPr="0078359A" w:rsidRDefault="00D32CED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b/>
          <w:szCs w:val="24"/>
        </w:rPr>
        <w:t>ABSENT:</w:t>
      </w:r>
      <w:r w:rsidR="00E3648C">
        <w:rPr>
          <w:rFonts w:cs="Arial"/>
          <w:b/>
          <w:szCs w:val="24"/>
        </w:rPr>
        <w:t xml:space="preserve"> </w:t>
      </w:r>
      <w:r w:rsidR="00D0200C">
        <w:rPr>
          <w:rFonts w:cs="Arial"/>
          <w:szCs w:val="24"/>
        </w:rPr>
        <w:t>None</w:t>
      </w:r>
    </w:p>
    <w:p w14:paraId="37DA0E53" w14:textId="675A1C20" w:rsidR="0025208B" w:rsidRPr="0039536C" w:rsidRDefault="008D49DB" w:rsidP="0025208B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</w:t>
      </w:r>
    </w:p>
    <w:p w14:paraId="76E059B8" w14:textId="38F0D9F8" w:rsidR="00D32CED" w:rsidRDefault="00D32CED" w:rsidP="00F03D38">
      <w:pPr>
        <w:pStyle w:val="BodyText"/>
        <w:numPr>
          <w:ilvl w:val="0"/>
          <w:numId w:val="24"/>
        </w:numPr>
        <w:tabs>
          <w:tab w:val="left" w:pos="720"/>
        </w:tabs>
        <w:suppressAutoHyphens/>
        <w:rPr>
          <w:bCs w:val="0"/>
        </w:rPr>
      </w:pPr>
      <w:bookmarkStart w:id="0" w:name="_Hlk104889317"/>
      <w:r w:rsidRPr="00DF4A06">
        <w:rPr>
          <w:bCs w:val="0"/>
        </w:rPr>
        <w:t>APOLOGIES</w:t>
      </w:r>
    </w:p>
    <w:p w14:paraId="2CA48DD0" w14:textId="77777777" w:rsidR="0078359A" w:rsidRPr="0078359A" w:rsidRDefault="0078359A" w:rsidP="00F03D38">
      <w:pPr>
        <w:pStyle w:val="BodyText"/>
        <w:tabs>
          <w:tab w:val="left" w:pos="720"/>
        </w:tabs>
        <w:suppressAutoHyphens/>
        <w:rPr>
          <w:b w:val="0"/>
          <w:bCs w:val="0"/>
        </w:rPr>
      </w:pPr>
    </w:p>
    <w:p w14:paraId="5DD2022C" w14:textId="60EFE159" w:rsidR="00D32CED" w:rsidRDefault="00D32CED" w:rsidP="00D32CED">
      <w:pPr>
        <w:pStyle w:val="BodyText"/>
        <w:tabs>
          <w:tab w:val="left" w:pos="720"/>
        </w:tabs>
        <w:suppressAutoHyphens/>
        <w:ind w:left="720"/>
        <w:rPr>
          <w:b w:val="0"/>
          <w:bCs w:val="0"/>
        </w:rPr>
      </w:pPr>
      <w:r>
        <w:rPr>
          <w:b w:val="0"/>
        </w:rPr>
        <w:t xml:space="preserve">Apologies </w:t>
      </w:r>
      <w:r w:rsidRPr="00D32CED">
        <w:t>received</w:t>
      </w:r>
      <w:r>
        <w:rPr>
          <w:b w:val="0"/>
        </w:rPr>
        <w:t xml:space="preserve"> from Councillor </w:t>
      </w:r>
      <w:r w:rsidR="00F03D38">
        <w:rPr>
          <w:b w:val="0"/>
        </w:rPr>
        <w:t>Joanne Edwards</w:t>
      </w:r>
      <w:r w:rsidR="0005089A">
        <w:rPr>
          <w:b w:val="0"/>
        </w:rPr>
        <w:t xml:space="preserve"> and Tim Maunders.</w:t>
      </w:r>
      <w:bookmarkStart w:id="1" w:name="_GoBack"/>
      <w:bookmarkEnd w:id="1"/>
    </w:p>
    <w:p w14:paraId="5CAA2CA5" w14:textId="77777777" w:rsidR="00D32CED" w:rsidRDefault="00D32CED" w:rsidP="00D32CED">
      <w:pPr>
        <w:pStyle w:val="BodyText"/>
        <w:tabs>
          <w:tab w:val="left" w:pos="720"/>
        </w:tabs>
        <w:suppressAutoHyphens/>
        <w:rPr>
          <w:bCs w:val="0"/>
        </w:rPr>
      </w:pPr>
    </w:p>
    <w:p w14:paraId="077FADE8" w14:textId="5BF738C7" w:rsidR="00D32CED" w:rsidRPr="00DF4A06" w:rsidRDefault="00D32CED" w:rsidP="00F03D38">
      <w:pPr>
        <w:pStyle w:val="BodyText"/>
        <w:numPr>
          <w:ilvl w:val="0"/>
          <w:numId w:val="24"/>
        </w:numPr>
        <w:tabs>
          <w:tab w:val="left" w:pos="720"/>
        </w:tabs>
        <w:suppressAutoHyphens/>
        <w:rPr>
          <w:bCs w:val="0"/>
        </w:rPr>
      </w:pPr>
      <w:r w:rsidRPr="00DF4A06">
        <w:rPr>
          <w:bCs w:val="0"/>
        </w:rPr>
        <w:t>DECLARATIONS OF INTEREST</w:t>
      </w:r>
    </w:p>
    <w:p w14:paraId="483F4957" w14:textId="77777777" w:rsidR="00D32CED" w:rsidRPr="0039536C" w:rsidRDefault="00D32CED" w:rsidP="00D32CED">
      <w:pPr>
        <w:pStyle w:val="BodyText"/>
        <w:suppressAutoHyphens/>
        <w:rPr>
          <w:b w:val="0"/>
          <w:sz w:val="20"/>
        </w:rPr>
      </w:pPr>
    </w:p>
    <w:p w14:paraId="33AD3C05" w14:textId="452587D7" w:rsidR="00D32CED" w:rsidRPr="0078359A" w:rsidRDefault="00E3648C" w:rsidP="00E3648C">
      <w:pPr>
        <w:pStyle w:val="BodyText"/>
        <w:suppressAutoHyphens/>
        <w:ind w:left="720"/>
        <w:rPr>
          <w:b w:val="0"/>
        </w:rPr>
      </w:pPr>
      <w:r w:rsidRPr="0078359A">
        <w:rPr>
          <w:b w:val="0"/>
        </w:rPr>
        <w:t>None</w:t>
      </w:r>
    </w:p>
    <w:p w14:paraId="1B509C17" w14:textId="77777777" w:rsidR="00D32CED" w:rsidRPr="0039536C" w:rsidRDefault="00D32CED" w:rsidP="00D32CED">
      <w:pPr>
        <w:pStyle w:val="BodyText"/>
        <w:suppressAutoHyphens/>
        <w:rPr>
          <w:b w:val="0"/>
          <w:color w:val="FF0000"/>
          <w:sz w:val="20"/>
        </w:rPr>
      </w:pPr>
    </w:p>
    <w:p w14:paraId="17E45B51" w14:textId="77777777" w:rsidR="00D32CED" w:rsidRPr="00DF4A06" w:rsidRDefault="00D32CED" w:rsidP="00F03D38">
      <w:pPr>
        <w:pStyle w:val="DefaultText"/>
        <w:numPr>
          <w:ilvl w:val="0"/>
          <w:numId w:val="24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 w:rsidRPr="00DF4A06">
        <w:rPr>
          <w:rFonts w:cs="Arial"/>
          <w:b/>
          <w:szCs w:val="24"/>
        </w:rPr>
        <w:t>MINUTES</w:t>
      </w:r>
    </w:p>
    <w:p w14:paraId="2E90018D" w14:textId="77777777" w:rsidR="00D32CED" w:rsidRPr="0039536C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rFonts w:cs="Arial"/>
          <w:sz w:val="20"/>
        </w:rPr>
      </w:pPr>
    </w:p>
    <w:p w14:paraId="659850DE" w14:textId="2B4E57F8" w:rsidR="00D32CED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It was </w:t>
      </w:r>
      <w:r>
        <w:rPr>
          <w:rFonts w:cs="Arial"/>
          <w:b/>
          <w:szCs w:val="24"/>
        </w:rPr>
        <w:t xml:space="preserve">resolved </w:t>
      </w:r>
      <w:r>
        <w:rPr>
          <w:rFonts w:cs="Arial"/>
          <w:szCs w:val="24"/>
        </w:rPr>
        <w:t xml:space="preserve">that the minutes of the Planning Committee Meeting held on the </w:t>
      </w:r>
      <w:r w:rsidR="00F03D38">
        <w:rPr>
          <w:rFonts w:cs="Arial"/>
          <w:szCs w:val="24"/>
        </w:rPr>
        <w:t>29</w:t>
      </w:r>
      <w:r w:rsidR="00F03D38" w:rsidRPr="00F03D38">
        <w:rPr>
          <w:rFonts w:cs="Arial"/>
          <w:szCs w:val="24"/>
          <w:vertAlign w:val="superscript"/>
        </w:rPr>
        <w:t>th</w:t>
      </w:r>
      <w:r w:rsidR="00F03D38">
        <w:rPr>
          <w:rFonts w:cs="Arial"/>
          <w:szCs w:val="24"/>
        </w:rPr>
        <w:t xml:space="preserve"> July</w:t>
      </w:r>
      <w:r w:rsidR="00554832">
        <w:rPr>
          <w:rFonts w:cs="Arial"/>
          <w:szCs w:val="24"/>
        </w:rPr>
        <w:t xml:space="preserve"> 2024 </w:t>
      </w:r>
      <w:r>
        <w:rPr>
          <w:rFonts w:cs="Arial"/>
          <w:szCs w:val="24"/>
        </w:rPr>
        <w:t>are approved as a correct record</w:t>
      </w:r>
      <w:r w:rsidR="00E3648C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 </w:t>
      </w:r>
    </w:p>
    <w:p w14:paraId="523CFCDF" w14:textId="77777777" w:rsidR="00A57EBD" w:rsidRDefault="00A57EB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ind w:left="720"/>
        <w:rPr>
          <w:rFonts w:cs="Arial"/>
          <w:szCs w:val="24"/>
        </w:rPr>
      </w:pPr>
    </w:p>
    <w:p w14:paraId="1F633BE7" w14:textId="77777777" w:rsidR="00D32CED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bookmarkEnd w:id="0"/>
    <w:p w14:paraId="3CFDCBEF" w14:textId="77777777" w:rsidR="00D32CED" w:rsidRPr="00DF4A06" w:rsidRDefault="00D32CED" w:rsidP="00F03D38">
      <w:pPr>
        <w:pStyle w:val="DefaultText"/>
        <w:numPr>
          <w:ilvl w:val="0"/>
          <w:numId w:val="24"/>
        </w:numPr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 w:rsidRPr="00DF4A06">
        <w:rPr>
          <w:rFonts w:cs="Arial"/>
          <w:b/>
          <w:szCs w:val="24"/>
        </w:rPr>
        <w:t>PLANNING APPLICATIONS</w:t>
      </w:r>
    </w:p>
    <w:p w14:paraId="6F856072" w14:textId="77777777" w:rsidR="00D32CED" w:rsidRPr="0039536C" w:rsidRDefault="00D32CED" w:rsidP="00D32CED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both"/>
        <w:rPr>
          <w:rFonts w:cs="Arial"/>
          <w:sz w:val="20"/>
        </w:rPr>
      </w:pPr>
    </w:p>
    <w:p w14:paraId="6AD1E056" w14:textId="77777777" w:rsidR="00D32CED" w:rsidRDefault="00D32CED" w:rsidP="00D32CED">
      <w:pPr>
        <w:pStyle w:val="WPBullets"/>
        <w:suppressAutoHyphens/>
        <w:ind w:firstLine="720"/>
        <w:jc w:val="both"/>
        <w:rPr>
          <w:rFonts w:cs="Arial"/>
          <w:szCs w:val="24"/>
        </w:rPr>
      </w:pPr>
      <w:r w:rsidRPr="0039536C">
        <w:rPr>
          <w:rFonts w:cs="Arial"/>
          <w:szCs w:val="24"/>
        </w:rPr>
        <w:t>To consider the following applications and any received before the meeting</w:t>
      </w:r>
      <w:r>
        <w:rPr>
          <w:rFonts w:cs="Arial"/>
          <w:szCs w:val="24"/>
        </w:rPr>
        <w:t>:</w:t>
      </w:r>
      <w:bookmarkStart w:id="2" w:name="_Hlk138762747"/>
      <w:bookmarkStart w:id="3" w:name="_Hlk133017435"/>
      <w:bookmarkStart w:id="4" w:name="_Hlk127273113"/>
    </w:p>
    <w:p w14:paraId="109824E1" w14:textId="77777777" w:rsidR="00D32CED" w:rsidRPr="00471EA5" w:rsidRDefault="00D32CED" w:rsidP="00D32CED">
      <w:pPr>
        <w:pStyle w:val="WPBullets"/>
        <w:suppressAutoHyphens/>
        <w:jc w:val="both"/>
        <w:rPr>
          <w:rFonts w:cs="Arial"/>
          <w:szCs w:val="24"/>
        </w:rPr>
      </w:pPr>
    </w:p>
    <w:bookmarkEnd w:id="2"/>
    <w:p w14:paraId="37CB72ED" w14:textId="48F58960" w:rsidR="00D32CED" w:rsidRPr="00A57EBD" w:rsidRDefault="00D32CED" w:rsidP="00D32CED">
      <w:pPr>
        <w:pStyle w:val="NormalWeb"/>
        <w:rPr>
          <w:rFonts w:ascii="Arial" w:hAnsi="Arial" w:cs="Arial"/>
          <w:b/>
          <w:bCs/>
        </w:rPr>
      </w:pPr>
      <w:r w:rsidRPr="00A57EBD">
        <w:rPr>
          <w:rFonts w:ascii="Arial" w:hAnsi="Arial" w:cs="Arial"/>
          <w:b/>
        </w:rPr>
        <w:t xml:space="preserve"> (a) </w:t>
      </w:r>
      <w:r w:rsidRPr="00A57EBD">
        <w:rPr>
          <w:rFonts w:ascii="Arial" w:hAnsi="Arial" w:cs="Arial"/>
        </w:rPr>
        <w:t xml:space="preserve"> </w:t>
      </w:r>
      <w:r w:rsidRPr="00A57EBD">
        <w:rPr>
          <w:rFonts w:ascii="Arial" w:hAnsi="Arial" w:cs="Arial"/>
        </w:rPr>
        <w:tab/>
      </w:r>
      <w:bookmarkStart w:id="5" w:name="_Hlk134907330"/>
      <w:bookmarkStart w:id="6" w:name="_Hlk138762773"/>
      <w:bookmarkStart w:id="7" w:name="_Hlk139301109"/>
      <w:r w:rsidRPr="00A57EBD">
        <w:rPr>
          <w:rFonts w:ascii="Arial" w:hAnsi="Arial" w:cs="Arial"/>
          <w:b/>
          <w:bCs/>
        </w:rPr>
        <w:t xml:space="preserve">PLANNING APPLICATION CONSULTATION </w:t>
      </w:r>
      <w:r w:rsidR="00554832">
        <w:rPr>
          <w:rFonts w:ascii="Arial" w:hAnsi="Arial" w:cs="Arial"/>
          <w:b/>
          <w:bCs/>
        </w:rPr>
        <w:t>–</w:t>
      </w:r>
      <w:r w:rsidRPr="00A57EBD">
        <w:rPr>
          <w:rFonts w:ascii="Arial" w:hAnsi="Arial" w:cs="Arial"/>
          <w:b/>
          <w:bCs/>
        </w:rPr>
        <w:t xml:space="preserve"> </w:t>
      </w:r>
      <w:r w:rsidR="00F03D38">
        <w:rPr>
          <w:rFonts w:ascii="Arial" w:hAnsi="Arial" w:cs="Arial"/>
          <w:b/>
          <w:bCs/>
        </w:rPr>
        <w:t>FUL/000593/24</w:t>
      </w:r>
    </w:p>
    <w:p w14:paraId="489DFA43" w14:textId="6E9EE6E8" w:rsidR="00554832" w:rsidRPr="00806122" w:rsidRDefault="00D32CED" w:rsidP="00554832">
      <w:pPr>
        <w:pStyle w:val="NormalWeb"/>
        <w:ind w:left="720"/>
        <w:rPr>
          <w:rFonts w:ascii="Arial" w:hAnsi="Arial" w:cs="Arial"/>
          <w:bCs/>
        </w:rPr>
      </w:pPr>
      <w:r w:rsidRPr="00A57EBD">
        <w:rPr>
          <w:rFonts w:ascii="Arial" w:hAnsi="Arial" w:cs="Arial"/>
          <w:b/>
          <w:bCs/>
        </w:rPr>
        <w:t xml:space="preserve">PROPOSAL: </w:t>
      </w:r>
      <w:bookmarkEnd w:id="5"/>
      <w:bookmarkEnd w:id="6"/>
      <w:r w:rsidR="00F03D38">
        <w:rPr>
          <w:rFonts w:ascii="Arial" w:hAnsi="Arial" w:cs="Arial"/>
          <w:bCs/>
        </w:rPr>
        <w:t xml:space="preserve">Proposed erection of timber framed mono-pitch roof structure, on concrete plinth to provide home office accommodation within the </w:t>
      </w:r>
      <w:proofErr w:type="spellStart"/>
      <w:r w:rsidR="00F03D38">
        <w:rPr>
          <w:rFonts w:ascii="Arial" w:hAnsi="Arial" w:cs="Arial"/>
          <w:bCs/>
        </w:rPr>
        <w:t>curtiledge</w:t>
      </w:r>
      <w:proofErr w:type="spellEnd"/>
      <w:r w:rsidR="00F03D38">
        <w:rPr>
          <w:rFonts w:ascii="Arial" w:hAnsi="Arial" w:cs="Arial"/>
          <w:bCs/>
        </w:rPr>
        <w:t xml:space="preserve"> of the existing dwelling house. </w:t>
      </w:r>
    </w:p>
    <w:p w14:paraId="6F96AAA3" w14:textId="6225DB40" w:rsidR="00554832" w:rsidRPr="00806122" w:rsidRDefault="00554832" w:rsidP="00554832">
      <w:pPr>
        <w:pStyle w:val="NormalWeb"/>
        <w:ind w:left="720"/>
        <w:rPr>
          <w:rFonts w:ascii="Arial" w:hAnsi="Arial" w:cs="Arial"/>
          <w:bCs/>
        </w:rPr>
      </w:pPr>
      <w:r w:rsidRPr="00806122">
        <w:rPr>
          <w:rFonts w:ascii="Arial" w:hAnsi="Arial" w:cs="Arial"/>
          <w:b/>
          <w:bCs/>
        </w:rPr>
        <w:t xml:space="preserve">LOCATION: </w:t>
      </w:r>
      <w:r w:rsidR="00F03D38">
        <w:rPr>
          <w:rFonts w:ascii="Arial" w:hAnsi="Arial" w:cs="Arial"/>
          <w:bCs/>
        </w:rPr>
        <w:t xml:space="preserve">11, </w:t>
      </w:r>
      <w:proofErr w:type="spellStart"/>
      <w:r w:rsidR="00F03D38">
        <w:rPr>
          <w:rFonts w:ascii="Arial" w:hAnsi="Arial" w:cs="Arial"/>
          <w:bCs/>
        </w:rPr>
        <w:t>Llys</w:t>
      </w:r>
      <w:proofErr w:type="spellEnd"/>
      <w:r w:rsidR="00F03D38">
        <w:rPr>
          <w:rFonts w:ascii="Arial" w:hAnsi="Arial" w:cs="Arial"/>
          <w:bCs/>
        </w:rPr>
        <w:t xml:space="preserve"> </w:t>
      </w:r>
      <w:proofErr w:type="spellStart"/>
      <w:r w:rsidR="00F03D38">
        <w:rPr>
          <w:rFonts w:ascii="Arial" w:hAnsi="Arial" w:cs="Arial"/>
          <w:bCs/>
        </w:rPr>
        <w:t>Mantell</w:t>
      </w:r>
      <w:proofErr w:type="spellEnd"/>
      <w:r w:rsidR="00F03D38">
        <w:rPr>
          <w:rFonts w:ascii="Arial" w:hAnsi="Arial" w:cs="Arial"/>
          <w:bCs/>
        </w:rPr>
        <w:t xml:space="preserve"> </w:t>
      </w:r>
      <w:proofErr w:type="spellStart"/>
      <w:r w:rsidR="00F03D38">
        <w:rPr>
          <w:rFonts w:ascii="Arial" w:hAnsi="Arial" w:cs="Arial"/>
          <w:bCs/>
        </w:rPr>
        <w:t>Aur</w:t>
      </w:r>
      <w:proofErr w:type="spellEnd"/>
      <w:r w:rsidR="00F03D38">
        <w:rPr>
          <w:rFonts w:ascii="Arial" w:hAnsi="Arial" w:cs="Arial"/>
          <w:bCs/>
        </w:rPr>
        <w:t>, Mold, CH7 1FX</w:t>
      </w:r>
    </w:p>
    <w:p w14:paraId="021D284E" w14:textId="46A14643" w:rsidR="00554832" w:rsidRPr="00806122" w:rsidRDefault="00554832" w:rsidP="00554832">
      <w:pPr>
        <w:pStyle w:val="NormalWeb"/>
        <w:ind w:left="720"/>
        <w:rPr>
          <w:rFonts w:ascii="Arial" w:hAnsi="Arial" w:cs="Arial"/>
          <w:bCs/>
        </w:rPr>
      </w:pPr>
      <w:r w:rsidRPr="00806122">
        <w:rPr>
          <w:rFonts w:ascii="Arial" w:hAnsi="Arial" w:cs="Arial"/>
          <w:b/>
          <w:bCs/>
        </w:rPr>
        <w:t xml:space="preserve">TARGET DETERMINATION DATE: </w:t>
      </w:r>
      <w:r w:rsidR="00F03D38">
        <w:rPr>
          <w:rFonts w:ascii="Arial" w:hAnsi="Arial" w:cs="Arial"/>
          <w:bCs/>
        </w:rPr>
        <w:t>23 Sept 2024</w:t>
      </w:r>
    </w:p>
    <w:p w14:paraId="5F570E7C" w14:textId="59C637C2" w:rsidR="00F03D38" w:rsidRPr="00F03D38" w:rsidRDefault="0005089A" w:rsidP="00554832">
      <w:pPr>
        <w:pStyle w:val="NormalWeb"/>
        <w:ind w:left="720"/>
        <w:rPr>
          <w:rFonts w:ascii="Arial" w:hAnsi="Arial" w:cs="Arial"/>
        </w:rPr>
      </w:pPr>
      <w:hyperlink r:id="rId8" w:history="1">
        <w:r w:rsidR="00F03D38" w:rsidRPr="00F03D38">
          <w:rPr>
            <w:rStyle w:val="Hyperlink"/>
            <w:rFonts w:ascii="Arial" w:hAnsi="Arial" w:cs="Arial"/>
          </w:rPr>
          <w:t>https://planning.agileapplications.co.uk/flintshire/application-details/68548</w:t>
        </w:r>
      </w:hyperlink>
    </w:p>
    <w:p w14:paraId="5EDE0775" w14:textId="2B9B9592" w:rsidR="003037C2" w:rsidRDefault="00F03D38" w:rsidP="00554832">
      <w:pPr>
        <w:pStyle w:val="NormalWeb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Committee noted that this application has already been approved by Flintshire County Council. </w:t>
      </w:r>
    </w:p>
    <w:p w14:paraId="3ED88F5D" w14:textId="77777777" w:rsidR="00F03D38" w:rsidRPr="001B33FE" w:rsidRDefault="00F03D38" w:rsidP="00F03D38">
      <w:pPr>
        <w:pStyle w:val="NormalWeb"/>
        <w:ind w:left="720" w:hanging="720"/>
        <w:rPr>
          <w:rFonts w:ascii="Arial" w:hAnsi="Arial" w:cs="Arial"/>
          <w:b/>
          <w:bCs/>
          <w:color w:val="000000" w:themeColor="text1"/>
        </w:rPr>
      </w:pPr>
      <w:r w:rsidRPr="00F03D38">
        <w:rPr>
          <w:rFonts w:ascii="Arial" w:hAnsi="Arial" w:cs="Arial"/>
          <w:b/>
        </w:rPr>
        <w:t>(b)</w:t>
      </w:r>
      <w:r>
        <w:rPr>
          <w:rFonts w:ascii="Arial" w:hAnsi="Arial" w:cs="Arial"/>
        </w:rPr>
        <w:tab/>
      </w:r>
      <w:r w:rsidRPr="001B33FE">
        <w:rPr>
          <w:rFonts w:ascii="Arial" w:hAnsi="Arial" w:cs="Arial"/>
          <w:b/>
          <w:bCs/>
          <w:color w:val="000000" w:themeColor="text1"/>
        </w:rPr>
        <w:t>PLANNING APPLICATION CONSULTATION - FUL/000650/24</w:t>
      </w:r>
    </w:p>
    <w:p w14:paraId="1500C23F" w14:textId="77777777" w:rsidR="00F03D38" w:rsidRDefault="00F03D38" w:rsidP="00F03D38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1B33FE">
        <w:rPr>
          <w:rFonts w:ascii="Arial" w:hAnsi="Arial" w:cs="Arial"/>
          <w:b/>
          <w:bCs/>
          <w:color w:val="000000" w:themeColor="text1"/>
        </w:rPr>
        <w:t xml:space="preserve">PROPOSAL: </w:t>
      </w:r>
      <w:r w:rsidRPr="001B33FE">
        <w:rPr>
          <w:rFonts w:ascii="Arial" w:hAnsi="Arial" w:cs="Arial"/>
          <w:bCs/>
          <w:color w:val="000000" w:themeColor="text1"/>
        </w:rPr>
        <w:t>Removal of rear conservatory for new garden room extension</w:t>
      </w:r>
    </w:p>
    <w:p w14:paraId="5928AE19" w14:textId="77777777" w:rsidR="00F03D38" w:rsidRPr="001B33FE" w:rsidRDefault="00F03D38" w:rsidP="00F03D38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1B33FE">
        <w:rPr>
          <w:rFonts w:ascii="Arial" w:hAnsi="Arial" w:cs="Arial"/>
          <w:b/>
          <w:bCs/>
          <w:color w:val="000000" w:themeColor="text1"/>
        </w:rPr>
        <w:t xml:space="preserve">LOCATION: </w:t>
      </w:r>
      <w:r w:rsidRPr="001B33FE">
        <w:rPr>
          <w:rFonts w:ascii="Arial" w:hAnsi="Arial" w:cs="Arial"/>
          <w:bCs/>
          <w:color w:val="000000" w:themeColor="text1"/>
        </w:rPr>
        <w:t>115 Clayton Road, Mold, CH7 1SX</w:t>
      </w:r>
    </w:p>
    <w:p w14:paraId="08ABCC4D" w14:textId="77777777" w:rsidR="00F03D38" w:rsidRPr="001B33FE" w:rsidRDefault="00F03D38" w:rsidP="00F03D38">
      <w:pPr>
        <w:pStyle w:val="NormalWeb"/>
        <w:ind w:left="720"/>
        <w:rPr>
          <w:rFonts w:ascii="Arial" w:hAnsi="Arial" w:cs="Arial"/>
          <w:bCs/>
          <w:color w:val="000000" w:themeColor="text1"/>
        </w:rPr>
      </w:pPr>
      <w:r w:rsidRPr="001B33FE">
        <w:rPr>
          <w:rFonts w:ascii="Arial" w:hAnsi="Arial" w:cs="Arial"/>
          <w:b/>
          <w:bCs/>
          <w:color w:val="000000" w:themeColor="text1"/>
        </w:rPr>
        <w:lastRenderedPageBreak/>
        <w:t xml:space="preserve">TARGET DETERMINATION DATE: </w:t>
      </w:r>
      <w:r>
        <w:rPr>
          <w:rFonts w:ascii="Arial" w:hAnsi="Arial" w:cs="Arial"/>
          <w:bCs/>
          <w:color w:val="000000" w:themeColor="text1"/>
        </w:rPr>
        <w:t xml:space="preserve">08 Oct </w:t>
      </w:r>
      <w:r w:rsidRPr="001B33FE">
        <w:rPr>
          <w:rFonts w:ascii="Arial" w:hAnsi="Arial" w:cs="Arial"/>
          <w:bCs/>
          <w:color w:val="000000" w:themeColor="text1"/>
        </w:rPr>
        <w:t>2024</w:t>
      </w:r>
    </w:p>
    <w:p w14:paraId="6445AF1C" w14:textId="546EA229" w:rsidR="00F03D38" w:rsidRDefault="0005089A" w:rsidP="00F03D38">
      <w:pPr>
        <w:pStyle w:val="NormalWeb"/>
        <w:ind w:firstLine="720"/>
        <w:rPr>
          <w:rFonts w:ascii="Arial" w:hAnsi="Arial" w:cs="Arial"/>
          <w:bCs/>
          <w:color w:val="000000" w:themeColor="text1"/>
        </w:rPr>
      </w:pPr>
      <w:hyperlink r:id="rId9" w:history="1">
        <w:r w:rsidR="00F03D38" w:rsidRPr="00D3324A">
          <w:rPr>
            <w:rStyle w:val="Hyperlink"/>
            <w:rFonts w:ascii="Arial" w:hAnsi="Arial" w:cs="Arial"/>
            <w:bCs/>
          </w:rPr>
          <w:t>https://planning.agileapplications.co.uk/flintshire/application-details/68604</w:t>
        </w:r>
      </w:hyperlink>
    </w:p>
    <w:p w14:paraId="13B03738" w14:textId="418E2B43" w:rsidR="00F03D38" w:rsidRPr="00F03D38" w:rsidRDefault="00B01001" w:rsidP="00F03D38">
      <w:pPr>
        <w:pStyle w:val="NormalWeb"/>
        <w:ind w:firstLine="72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No comments. </w:t>
      </w:r>
    </w:p>
    <w:p w14:paraId="33CC552E" w14:textId="076B9764" w:rsidR="00D32CED" w:rsidRPr="005176EF" w:rsidRDefault="00554832" w:rsidP="00D32CED">
      <w:pPr>
        <w:pStyle w:val="NormalWeb"/>
        <w:rPr>
          <w:rFonts w:ascii="Arial" w:hAnsi="Arial" w:cs="Arial"/>
        </w:rPr>
      </w:pPr>
      <w:bookmarkStart w:id="8" w:name="_Hlk144230343"/>
      <w:bookmarkEnd w:id="7"/>
      <w:bookmarkEnd w:id="3"/>
      <w:bookmarkEnd w:id="4"/>
      <w:r>
        <w:rPr>
          <w:rFonts w:ascii="Arial" w:hAnsi="Arial" w:cs="Arial"/>
          <w:b/>
        </w:rPr>
        <w:t>16</w:t>
      </w:r>
      <w:r w:rsidR="00D32CED" w:rsidRPr="005176EF">
        <w:rPr>
          <w:rFonts w:ascii="Arial" w:hAnsi="Arial" w:cs="Arial"/>
          <w:b/>
        </w:rPr>
        <w:t xml:space="preserve">. </w:t>
      </w:r>
      <w:r w:rsidR="00D32CED" w:rsidRPr="005176EF">
        <w:rPr>
          <w:rFonts w:ascii="Arial" w:hAnsi="Arial" w:cs="Arial"/>
          <w:b/>
        </w:rPr>
        <w:tab/>
        <w:t>CORRESPONDENCE RECEIVED</w:t>
      </w:r>
    </w:p>
    <w:p w14:paraId="40ECA013" w14:textId="77777777" w:rsidR="00D32CED" w:rsidRPr="005176EF" w:rsidRDefault="00D32CED" w:rsidP="00D32CED">
      <w:pPr>
        <w:pStyle w:val="Default"/>
        <w:ind w:left="720"/>
        <w:rPr>
          <w:rStyle w:val="Hyperlink"/>
          <w:color w:val="auto"/>
          <w:sz w:val="23"/>
          <w:szCs w:val="23"/>
        </w:rPr>
      </w:pPr>
      <w:bookmarkStart w:id="9" w:name="_Hlk134907531"/>
      <w:r w:rsidRPr="005176EF">
        <w:rPr>
          <w:color w:val="auto"/>
        </w:rPr>
        <w:t>Correspondence received on the following applications, which can be viewed on the portal</w:t>
      </w:r>
      <w:bookmarkStart w:id="10" w:name="_Hlk138762942"/>
      <w:bookmarkEnd w:id="9"/>
      <w:r w:rsidRPr="005176EF">
        <w:rPr>
          <w:color w:val="auto"/>
        </w:rPr>
        <w:t xml:space="preserve"> -  </w:t>
      </w:r>
      <w:hyperlink r:id="rId10" w:history="1">
        <w:r w:rsidRPr="005176EF">
          <w:rPr>
            <w:rStyle w:val="Hyperlink"/>
            <w:color w:val="auto"/>
            <w:sz w:val="23"/>
            <w:szCs w:val="23"/>
          </w:rPr>
          <w:t>https://planning.agileapplications.co.uk/flintshire</w:t>
        </w:r>
      </w:hyperlink>
    </w:p>
    <w:p w14:paraId="50C5D4FD" w14:textId="77777777" w:rsidR="00D32CED" w:rsidRPr="005176EF" w:rsidRDefault="00D32CED" w:rsidP="00D32CED">
      <w:pPr>
        <w:pStyle w:val="Default"/>
        <w:ind w:left="720"/>
        <w:rPr>
          <w:b/>
          <w:color w:val="auto"/>
        </w:rPr>
      </w:pPr>
    </w:p>
    <w:p w14:paraId="5088D0D1" w14:textId="558CF714" w:rsidR="00D32CED" w:rsidRPr="005176EF" w:rsidRDefault="00D32CED" w:rsidP="00D32CED">
      <w:pPr>
        <w:pStyle w:val="Default"/>
        <w:numPr>
          <w:ilvl w:val="0"/>
          <w:numId w:val="11"/>
        </w:numPr>
        <w:rPr>
          <w:b/>
          <w:color w:val="auto"/>
        </w:rPr>
      </w:pPr>
      <w:r w:rsidRPr="005176EF">
        <w:rPr>
          <w:b/>
          <w:color w:val="auto"/>
        </w:rPr>
        <w:t xml:space="preserve">Correspondence Case </w:t>
      </w:r>
      <w:r w:rsidR="00554832">
        <w:t xml:space="preserve">– </w:t>
      </w:r>
      <w:r w:rsidR="00F03D38">
        <w:rPr>
          <w:b/>
        </w:rPr>
        <w:t>FUL/000650/24</w:t>
      </w:r>
    </w:p>
    <w:bookmarkEnd w:id="8"/>
    <w:bookmarkEnd w:id="10"/>
    <w:p w14:paraId="41870ED6" w14:textId="77777777" w:rsidR="00554832" w:rsidRDefault="00554832" w:rsidP="00554832">
      <w:pPr>
        <w:pStyle w:val="Default"/>
        <w:rPr>
          <w:b/>
          <w:color w:val="auto"/>
        </w:rPr>
      </w:pPr>
    </w:p>
    <w:p w14:paraId="00573EB4" w14:textId="1BEFA198" w:rsidR="00A57EBD" w:rsidRDefault="00A57EBD" w:rsidP="00554832">
      <w:pPr>
        <w:pStyle w:val="Default"/>
        <w:ind w:firstLine="720"/>
        <w:rPr>
          <w:color w:val="auto"/>
        </w:rPr>
      </w:pPr>
      <w:r>
        <w:rPr>
          <w:color w:val="auto"/>
        </w:rPr>
        <w:t>No comments</w:t>
      </w:r>
    </w:p>
    <w:p w14:paraId="53170A33" w14:textId="35EF3965" w:rsidR="00F03D38" w:rsidRDefault="00F03D38" w:rsidP="00554832">
      <w:pPr>
        <w:pStyle w:val="Default"/>
        <w:ind w:firstLine="720"/>
        <w:rPr>
          <w:color w:val="auto"/>
        </w:rPr>
      </w:pPr>
    </w:p>
    <w:p w14:paraId="35799CA0" w14:textId="021DAA10" w:rsidR="00F03D38" w:rsidRDefault="00F03D38" w:rsidP="00F03D38">
      <w:pPr>
        <w:pStyle w:val="Default"/>
        <w:numPr>
          <w:ilvl w:val="0"/>
          <w:numId w:val="11"/>
        </w:numPr>
        <w:rPr>
          <w:b/>
          <w:color w:val="auto"/>
        </w:rPr>
      </w:pPr>
      <w:r w:rsidRPr="00F03D38">
        <w:rPr>
          <w:b/>
          <w:color w:val="auto"/>
        </w:rPr>
        <w:t>Correspondence Case – FUL/000451/24</w:t>
      </w:r>
    </w:p>
    <w:p w14:paraId="4711DBD0" w14:textId="132A96A8" w:rsidR="00E63F10" w:rsidRDefault="00E63F10" w:rsidP="00E63F10">
      <w:pPr>
        <w:pStyle w:val="Default"/>
        <w:rPr>
          <w:b/>
          <w:color w:val="auto"/>
        </w:rPr>
      </w:pPr>
    </w:p>
    <w:p w14:paraId="63E25836" w14:textId="633C7A07" w:rsidR="00E63F10" w:rsidRPr="00B01001" w:rsidRDefault="00B01001" w:rsidP="00E63F10">
      <w:pPr>
        <w:pStyle w:val="Default"/>
        <w:ind w:left="720"/>
        <w:rPr>
          <w:color w:val="auto"/>
        </w:rPr>
      </w:pPr>
      <w:r>
        <w:rPr>
          <w:color w:val="auto"/>
        </w:rPr>
        <w:t xml:space="preserve">It was </w:t>
      </w:r>
      <w:r>
        <w:rPr>
          <w:b/>
          <w:color w:val="auto"/>
        </w:rPr>
        <w:t xml:space="preserve">resolved </w:t>
      </w:r>
      <w:r>
        <w:rPr>
          <w:color w:val="auto"/>
        </w:rPr>
        <w:t xml:space="preserve">that Cllr Sarah Taylor will attend </w:t>
      </w:r>
      <w:r w:rsidR="008A587F">
        <w:rPr>
          <w:color w:val="auto"/>
        </w:rPr>
        <w:t xml:space="preserve">Flintshire County Council’s Planning Hybrid Meeting </w:t>
      </w:r>
      <w:r>
        <w:rPr>
          <w:color w:val="auto"/>
        </w:rPr>
        <w:t xml:space="preserve">to represent the views of Mold Town Council. The Town Clerk will notify </w:t>
      </w:r>
      <w:r w:rsidR="008A587F">
        <w:rPr>
          <w:color w:val="auto"/>
        </w:rPr>
        <w:t xml:space="preserve">Flintshire County Council that Cllr Taylor will be attending in person to the meeting. </w:t>
      </w:r>
    </w:p>
    <w:p w14:paraId="5662871B" w14:textId="1CE603E8" w:rsidR="00A57EBD" w:rsidRDefault="00A57EBD" w:rsidP="00A57EBD">
      <w:pPr>
        <w:pStyle w:val="Default"/>
        <w:ind w:left="1440"/>
        <w:rPr>
          <w:color w:val="auto"/>
        </w:rPr>
      </w:pPr>
    </w:p>
    <w:p w14:paraId="3F30A0BD" w14:textId="51C58EC5" w:rsidR="00A57EBD" w:rsidRPr="0078359A" w:rsidRDefault="00A57EBD" w:rsidP="00554832">
      <w:pPr>
        <w:pStyle w:val="Default"/>
        <w:ind w:firstLine="720"/>
        <w:rPr>
          <w:color w:val="auto"/>
        </w:rPr>
      </w:pPr>
      <w:r w:rsidRPr="0078359A">
        <w:rPr>
          <w:color w:val="auto"/>
        </w:rPr>
        <w:t xml:space="preserve">Meeting closed at </w:t>
      </w:r>
      <w:r w:rsidR="008A587F">
        <w:rPr>
          <w:color w:val="auto"/>
        </w:rPr>
        <w:t>18.07pm.</w:t>
      </w:r>
    </w:p>
    <w:p w14:paraId="36C845F2" w14:textId="77777777" w:rsidR="00D32CED" w:rsidRDefault="00D32CED" w:rsidP="00D32CED">
      <w:pPr>
        <w:pStyle w:val="ListParagraph"/>
      </w:pPr>
    </w:p>
    <w:p w14:paraId="0AC98A9D" w14:textId="77777777" w:rsidR="00E0677A" w:rsidRPr="001E1819" w:rsidRDefault="00E0677A" w:rsidP="00E0677A">
      <w:pPr>
        <w:pStyle w:val="Default"/>
        <w:ind w:left="720" w:hanging="720"/>
        <w:jc w:val="center"/>
        <w:rPr>
          <w:b/>
          <w:color w:val="auto"/>
          <w:sz w:val="18"/>
          <w:szCs w:val="18"/>
        </w:rPr>
      </w:pPr>
      <w:r w:rsidRPr="001E1819">
        <w:rPr>
          <w:b/>
          <w:color w:val="auto"/>
          <w:sz w:val="18"/>
          <w:szCs w:val="18"/>
        </w:rPr>
        <w:t>SUMMARY OF DECLARATIONS MADE BY MEMBERS</w:t>
      </w:r>
    </w:p>
    <w:p w14:paraId="70D7610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  <w:r w:rsidRPr="001E1819">
        <w:rPr>
          <w:rFonts w:cs="Arial"/>
          <w:b/>
          <w:sz w:val="18"/>
          <w:szCs w:val="18"/>
        </w:rPr>
        <w:t>IN ACCORDANCE WITH MOLD TOWN COUNCIL’S</w:t>
      </w:r>
    </w:p>
    <w:p w14:paraId="11B1578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  <w:r w:rsidRPr="001E1819">
        <w:rPr>
          <w:rFonts w:cs="Arial"/>
          <w:b/>
          <w:sz w:val="18"/>
          <w:szCs w:val="18"/>
        </w:rPr>
        <w:t>CODE OF CONDUCT</w:t>
      </w:r>
    </w:p>
    <w:p w14:paraId="5B76B85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b/>
          <w:sz w:val="18"/>
          <w:szCs w:val="18"/>
        </w:rPr>
      </w:pPr>
    </w:p>
    <w:p w14:paraId="7489EE10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4509"/>
      </w:tblGrid>
      <w:tr w:rsidR="00E0677A" w:rsidRPr="001E1819" w14:paraId="6466A83D" w14:textId="77777777" w:rsidTr="00E0677A">
        <w:trPr>
          <w:trHeight w:val="304"/>
        </w:trPr>
        <w:tc>
          <w:tcPr>
            <w:tcW w:w="4509" w:type="dxa"/>
          </w:tcPr>
          <w:p w14:paraId="6A7ED891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b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PLANNING COMMITTEE</w:t>
            </w:r>
          </w:p>
          <w:p w14:paraId="1F471D27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509" w:type="dxa"/>
          </w:tcPr>
          <w:p w14:paraId="063618EB" w14:textId="49FDB0BA" w:rsidR="00E0677A" w:rsidRPr="001E1819" w:rsidRDefault="00E0677A" w:rsidP="00E0677A">
            <w:pPr>
              <w:pStyle w:val="DefaultText"/>
              <w:suppressLineNumbers/>
              <w:suppressAutoHyphens/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DATE:</w:t>
            </w:r>
            <w:r w:rsidR="00D4092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03D38">
              <w:rPr>
                <w:rFonts w:cs="Arial"/>
                <w:b/>
                <w:sz w:val="18"/>
                <w:szCs w:val="18"/>
              </w:rPr>
              <w:t>27.08.24</w:t>
            </w:r>
          </w:p>
        </w:tc>
      </w:tr>
    </w:tbl>
    <w:p w14:paraId="51512731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8"/>
          <w:szCs w:val="18"/>
        </w:rPr>
      </w:pPr>
    </w:p>
    <w:p w14:paraId="31596662" w14:textId="77777777" w:rsidR="00E0677A" w:rsidRPr="001E1819" w:rsidRDefault="00E0677A" w:rsidP="00E0677A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985"/>
        <w:gridCol w:w="2700"/>
      </w:tblGrid>
      <w:tr w:rsidR="00E0677A" w:rsidRPr="001E1819" w14:paraId="02BC4A90" w14:textId="77777777" w:rsidTr="00E0677A">
        <w:trPr>
          <w:trHeight w:val="401"/>
        </w:trPr>
        <w:tc>
          <w:tcPr>
            <w:tcW w:w="2035" w:type="dxa"/>
          </w:tcPr>
          <w:p w14:paraId="4DB98070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MEMBER</w:t>
            </w:r>
          </w:p>
        </w:tc>
        <w:tc>
          <w:tcPr>
            <w:tcW w:w="4985" w:type="dxa"/>
          </w:tcPr>
          <w:p w14:paraId="6081236D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ITEM</w:t>
            </w:r>
          </w:p>
        </w:tc>
        <w:tc>
          <w:tcPr>
            <w:tcW w:w="2700" w:type="dxa"/>
          </w:tcPr>
          <w:p w14:paraId="5538E529" w14:textId="77777777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  <w:r w:rsidRPr="001E1819">
              <w:rPr>
                <w:rFonts w:cs="Arial"/>
                <w:b/>
                <w:sz w:val="18"/>
                <w:szCs w:val="18"/>
              </w:rPr>
              <w:t>MINUTE NO. REFERS</w:t>
            </w:r>
          </w:p>
        </w:tc>
      </w:tr>
      <w:tr w:rsidR="00E0677A" w:rsidRPr="001E1819" w14:paraId="510B3591" w14:textId="77777777" w:rsidTr="00E0677A">
        <w:trPr>
          <w:trHeight w:val="525"/>
        </w:trPr>
        <w:tc>
          <w:tcPr>
            <w:tcW w:w="2035" w:type="dxa"/>
          </w:tcPr>
          <w:p w14:paraId="0C8522AC" w14:textId="1CED6FBE" w:rsidR="00E0677A" w:rsidRPr="001E1819" w:rsidRDefault="00E0677A" w:rsidP="00E0677A">
            <w:pPr>
              <w:pStyle w:val="DefaultText"/>
              <w:suppressLineNumbers/>
              <w:suppressAutoHyphens/>
              <w:rPr>
                <w:rFonts w:cs="Arial"/>
                <w:sz w:val="18"/>
                <w:szCs w:val="18"/>
              </w:rPr>
            </w:pPr>
          </w:p>
        </w:tc>
        <w:tc>
          <w:tcPr>
            <w:tcW w:w="4985" w:type="dxa"/>
          </w:tcPr>
          <w:p w14:paraId="6A8FE857" w14:textId="5BE49946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DD149DC" w14:textId="6BD8F6AE" w:rsidR="00E0677A" w:rsidRPr="001E1819" w:rsidRDefault="00E0677A" w:rsidP="00E0677A">
            <w:pPr>
              <w:pStyle w:val="DefaultText"/>
              <w:suppressLineNumbers/>
              <w:suppressAutoHyphens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612E1C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6B26B3FA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46D36CDD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  <w:r w:rsidRPr="001E1819">
        <w:rPr>
          <w:rFonts w:cs="Arial"/>
          <w:szCs w:val="24"/>
        </w:rPr>
        <w:t xml:space="preserve">Chair’s signature: …………………………………………   Date: ……………………   </w:t>
      </w:r>
    </w:p>
    <w:p w14:paraId="38043B9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  <w:r w:rsidRPr="001E1819">
        <w:rPr>
          <w:rFonts w:cs="Arial"/>
          <w:szCs w:val="24"/>
        </w:rPr>
        <w:t xml:space="preserve"> </w:t>
      </w:r>
    </w:p>
    <w:p w14:paraId="156FF45E" w14:textId="77777777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14:paraId="378FDDBA" w14:textId="571968B5" w:rsidR="00E0677A" w:rsidRPr="001E1819" w:rsidRDefault="00E0677A" w:rsidP="00E0677A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12"/>
        </w:rPr>
      </w:pPr>
      <w:r w:rsidRPr="001E1819">
        <w:rPr>
          <w:sz w:val="12"/>
        </w:rPr>
        <w:t>WORD/MINUTES/PLANNING</w:t>
      </w:r>
      <w:r w:rsidR="00D043B4">
        <w:rPr>
          <w:sz w:val="12"/>
        </w:rPr>
        <w:t xml:space="preserve"> JL</w:t>
      </w:r>
    </w:p>
    <w:p w14:paraId="4980F227" w14:textId="4B7194FB" w:rsidR="00E132C9" w:rsidRDefault="00E132C9" w:rsidP="00D04759">
      <w:pPr>
        <w:pStyle w:val="PlainText"/>
        <w:rPr>
          <w:color w:val="FF0000"/>
        </w:rPr>
      </w:pPr>
    </w:p>
    <w:p w14:paraId="4A295EC2" w14:textId="77777777" w:rsidR="002D51AE" w:rsidRPr="00F84AEC" w:rsidRDefault="002D51AE" w:rsidP="00D04759">
      <w:pPr>
        <w:pStyle w:val="PlainText"/>
        <w:rPr>
          <w:color w:val="FF0000"/>
        </w:rPr>
      </w:pPr>
    </w:p>
    <w:sectPr w:rsidR="002D51AE" w:rsidRPr="00F84AEC" w:rsidSect="00604D53">
      <w:footerReference w:type="default" r:id="rId11"/>
      <w:pgSz w:w="11906" w:h="16838"/>
      <w:pgMar w:top="851" w:right="851" w:bottom="567" w:left="85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188B" w14:textId="77777777" w:rsidR="00F9295B" w:rsidRDefault="00F9295B" w:rsidP="003A2A92">
      <w:r>
        <w:separator/>
      </w:r>
    </w:p>
  </w:endnote>
  <w:endnote w:type="continuationSeparator" w:id="0">
    <w:p w14:paraId="37FCFABA" w14:textId="77777777" w:rsidR="00F9295B" w:rsidRDefault="00F9295B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591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48D4A" w14:textId="439DDC92" w:rsidR="00F9295B" w:rsidRDefault="00F929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15E0DF" w14:textId="77777777" w:rsidR="00F9295B" w:rsidRDefault="00F92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AD612" w14:textId="77777777" w:rsidR="00F9295B" w:rsidRDefault="00F9295B" w:rsidP="003A2A92">
      <w:r>
        <w:separator/>
      </w:r>
    </w:p>
  </w:footnote>
  <w:footnote w:type="continuationSeparator" w:id="0">
    <w:p w14:paraId="2B1719CF" w14:textId="77777777" w:rsidR="00F9295B" w:rsidRDefault="00F9295B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794"/>
    <w:multiLevelType w:val="hybridMultilevel"/>
    <w:tmpl w:val="2C10CF4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6C7"/>
    <w:multiLevelType w:val="hybridMultilevel"/>
    <w:tmpl w:val="A44EBBFA"/>
    <w:lvl w:ilvl="0" w:tplc="1A8016D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51A4"/>
    <w:multiLevelType w:val="hybridMultilevel"/>
    <w:tmpl w:val="CA9C74C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FEB"/>
    <w:multiLevelType w:val="hybridMultilevel"/>
    <w:tmpl w:val="31F0460A"/>
    <w:lvl w:ilvl="0" w:tplc="43987A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191E49"/>
    <w:multiLevelType w:val="hybridMultilevel"/>
    <w:tmpl w:val="AF3034B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A0404D"/>
    <w:multiLevelType w:val="hybridMultilevel"/>
    <w:tmpl w:val="604CAE5A"/>
    <w:lvl w:ilvl="0" w:tplc="4BFC8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615D6"/>
    <w:multiLevelType w:val="hybridMultilevel"/>
    <w:tmpl w:val="F8322802"/>
    <w:lvl w:ilvl="0" w:tplc="B8005E16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6AF30BE"/>
    <w:multiLevelType w:val="hybridMultilevel"/>
    <w:tmpl w:val="348A0A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E546C0"/>
    <w:multiLevelType w:val="hybridMultilevel"/>
    <w:tmpl w:val="BD74C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04BE9"/>
    <w:multiLevelType w:val="hybridMultilevel"/>
    <w:tmpl w:val="90CC6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20B47"/>
    <w:multiLevelType w:val="hybridMultilevel"/>
    <w:tmpl w:val="21948C3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B4E5A"/>
    <w:multiLevelType w:val="hybridMultilevel"/>
    <w:tmpl w:val="0AC0B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660D8B"/>
    <w:multiLevelType w:val="hybridMultilevel"/>
    <w:tmpl w:val="714E26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E0B22"/>
    <w:multiLevelType w:val="hybridMultilevel"/>
    <w:tmpl w:val="BEAEB0EE"/>
    <w:lvl w:ilvl="0" w:tplc="39664692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D1956"/>
    <w:multiLevelType w:val="hybridMultilevel"/>
    <w:tmpl w:val="BC84AFFE"/>
    <w:lvl w:ilvl="0" w:tplc="5C8E2B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D6A35"/>
    <w:multiLevelType w:val="hybridMultilevel"/>
    <w:tmpl w:val="6C2C5A06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5D9327BF"/>
    <w:multiLevelType w:val="hybridMultilevel"/>
    <w:tmpl w:val="29C25CCE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602827E4"/>
    <w:multiLevelType w:val="hybridMultilevel"/>
    <w:tmpl w:val="10A83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79102D"/>
    <w:multiLevelType w:val="hybridMultilevel"/>
    <w:tmpl w:val="1BB4103A"/>
    <w:lvl w:ilvl="0" w:tplc="39002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C3569"/>
    <w:multiLevelType w:val="hybridMultilevel"/>
    <w:tmpl w:val="6EB829EE"/>
    <w:lvl w:ilvl="0" w:tplc="BC9660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35CF9"/>
    <w:multiLevelType w:val="hybridMultilevel"/>
    <w:tmpl w:val="A3C2FA9C"/>
    <w:lvl w:ilvl="0" w:tplc="A4AE4800">
      <w:start w:val="4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72059"/>
    <w:multiLevelType w:val="hybridMultilevel"/>
    <w:tmpl w:val="481850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7B60BE"/>
    <w:multiLevelType w:val="hybridMultilevel"/>
    <w:tmpl w:val="FACE5AC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18"/>
  </w:num>
  <w:num w:numId="5">
    <w:abstractNumId w:val="6"/>
  </w:num>
  <w:num w:numId="6">
    <w:abstractNumId w:val="13"/>
  </w:num>
  <w:num w:numId="7">
    <w:abstractNumId w:val="20"/>
  </w:num>
  <w:num w:numId="8">
    <w:abstractNumId w:val="14"/>
  </w:num>
  <w:num w:numId="9">
    <w:abstractNumId w:val="4"/>
  </w:num>
  <w:num w:numId="10">
    <w:abstractNumId w:val="19"/>
  </w:num>
  <w:num w:numId="11">
    <w:abstractNumId w:val="3"/>
  </w:num>
  <w:num w:numId="12">
    <w:abstractNumId w:val="15"/>
  </w:num>
  <w:num w:numId="13">
    <w:abstractNumId w:val="16"/>
  </w:num>
  <w:num w:numId="14">
    <w:abstractNumId w:val="7"/>
  </w:num>
  <w:num w:numId="15">
    <w:abstractNumId w:val="17"/>
  </w:num>
  <w:num w:numId="16">
    <w:abstractNumId w:val="12"/>
  </w:num>
  <w:num w:numId="17">
    <w:abstractNumId w:val="22"/>
  </w:num>
  <w:num w:numId="18">
    <w:abstractNumId w:val="11"/>
  </w:num>
  <w:num w:numId="19">
    <w:abstractNumId w:val="9"/>
  </w:num>
  <w:num w:numId="20">
    <w:abstractNumId w:val="8"/>
  </w:num>
  <w:num w:numId="21">
    <w:abstractNumId w:val="0"/>
  </w:num>
  <w:num w:numId="22">
    <w:abstractNumId w:val="23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065AF"/>
    <w:rsid w:val="00013A87"/>
    <w:rsid w:val="000274EE"/>
    <w:rsid w:val="00040BC4"/>
    <w:rsid w:val="000425F4"/>
    <w:rsid w:val="00047289"/>
    <w:rsid w:val="0005089A"/>
    <w:rsid w:val="000749A5"/>
    <w:rsid w:val="00074F24"/>
    <w:rsid w:val="00076F6C"/>
    <w:rsid w:val="00094AC1"/>
    <w:rsid w:val="00096572"/>
    <w:rsid w:val="000A70FC"/>
    <w:rsid w:val="000B3D88"/>
    <w:rsid w:val="000B4C51"/>
    <w:rsid w:val="000C0BB1"/>
    <w:rsid w:val="000C3306"/>
    <w:rsid w:val="000C440B"/>
    <w:rsid w:val="000C4864"/>
    <w:rsid w:val="000D63E9"/>
    <w:rsid w:val="000E285F"/>
    <w:rsid w:val="000E37ED"/>
    <w:rsid w:val="000E4724"/>
    <w:rsid w:val="000F45FA"/>
    <w:rsid w:val="000F5BBE"/>
    <w:rsid w:val="0010079F"/>
    <w:rsid w:val="00104245"/>
    <w:rsid w:val="00112C2E"/>
    <w:rsid w:val="00117740"/>
    <w:rsid w:val="001263B1"/>
    <w:rsid w:val="00126B94"/>
    <w:rsid w:val="00134B71"/>
    <w:rsid w:val="00135B85"/>
    <w:rsid w:val="00141907"/>
    <w:rsid w:val="00144BD9"/>
    <w:rsid w:val="001471FB"/>
    <w:rsid w:val="001506AA"/>
    <w:rsid w:val="00151D51"/>
    <w:rsid w:val="0015545E"/>
    <w:rsid w:val="001616BC"/>
    <w:rsid w:val="00162339"/>
    <w:rsid w:val="00162D50"/>
    <w:rsid w:val="00170185"/>
    <w:rsid w:val="00172B22"/>
    <w:rsid w:val="00174EC7"/>
    <w:rsid w:val="00175EC1"/>
    <w:rsid w:val="00186BF8"/>
    <w:rsid w:val="001874DA"/>
    <w:rsid w:val="00191025"/>
    <w:rsid w:val="001939EE"/>
    <w:rsid w:val="0019652F"/>
    <w:rsid w:val="001A575E"/>
    <w:rsid w:val="001B27E8"/>
    <w:rsid w:val="001B2B5B"/>
    <w:rsid w:val="001B49E8"/>
    <w:rsid w:val="001B7822"/>
    <w:rsid w:val="001D304E"/>
    <w:rsid w:val="001E42B7"/>
    <w:rsid w:val="001F5B2B"/>
    <w:rsid w:val="00214EA0"/>
    <w:rsid w:val="00216D47"/>
    <w:rsid w:val="00220048"/>
    <w:rsid w:val="00220092"/>
    <w:rsid w:val="0023042A"/>
    <w:rsid w:val="0023226C"/>
    <w:rsid w:val="00236E51"/>
    <w:rsid w:val="00244DD8"/>
    <w:rsid w:val="0025208B"/>
    <w:rsid w:val="0026656F"/>
    <w:rsid w:val="00273FC4"/>
    <w:rsid w:val="00275EC9"/>
    <w:rsid w:val="00277202"/>
    <w:rsid w:val="00290334"/>
    <w:rsid w:val="0029386A"/>
    <w:rsid w:val="002A3B5F"/>
    <w:rsid w:val="002A63D1"/>
    <w:rsid w:val="002B68DD"/>
    <w:rsid w:val="002C66DB"/>
    <w:rsid w:val="002C725F"/>
    <w:rsid w:val="002C76FF"/>
    <w:rsid w:val="002D00CB"/>
    <w:rsid w:val="002D2A8E"/>
    <w:rsid w:val="002D492D"/>
    <w:rsid w:val="002D4B23"/>
    <w:rsid w:val="002D51AE"/>
    <w:rsid w:val="002E22CA"/>
    <w:rsid w:val="002E6E70"/>
    <w:rsid w:val="002F0841"/>
    <w:rsid w:val="002F4ACF"/>
    <w:rsid w:val="002F60A6"/>
    <w:rsid w:val="002F72E5"/>
    <w:rsid w:val="00300200"/>
    <w:rsid w:val="003037C2"/>
    <w:rsid w:val="00304C65"/>
    <w:rsid w:val="00311E72"/>
    <w:rsid w:val="00315645"/>
    <w:rsid w:val="00316ACF"/>
    <w:rsid w:val="00323EC5"/>
    <w:rsid w:val="00324907"/>
    <w:rsid w:val="00324D55"/>
    <w:rsid w:val="00325115"/>
    <w:rsid w:val="00331A6A"/>
    <w:rsid w:val="00333A10"/>
    <w:rsid w:val="00336935"/>
    <w:rsid w:val="00344E37"/>
    <w:rsid w:val="003475FA"/>
    <w:rsid w:val="00351DCE"/>
    <w:rsid w:val="00355AE2"/>
    <w:rsid w:val="003566D4"/>
    <w:rsid w:val="00363724"/>
    <w:rsid w:val="003645D5"/>
    <w:rsid w:val="00364803"/>
    <w:rsid w:val="00365F48"/>
    <w:rsid w:val="00366248"/>
    <w:rsid w:val="003729DD"/>
    <w:rsid w:val="003755E0"/>
    <w:rsid w:val="00381FD5"/>
    <w:rsid w:val="0039536C"/>
    <w:rsid w:val="00397317"/>
    <w:rsid w:val="003A28D4"/>
    <w:rsid w:val="003A2A92"/>
    <w:rsid w:val="003B68CB"/>
    <w:rsid w:val="003C0FB9"/>
    <w:rsid w:val="003D30CA"/>
    <w:rsid w:val="003D39B9"/>
    <w:rsid w:val="003E0ABD"/>
    <w:rsid w:val="003E52DD"/>
    <w:rsid w:val="003E5E22"/>
    <w:rsid w:val="003F43E5"/>
    <w:rsid w:val="00403136"/>
    <w:rsid w:val="00403752"/>
    <w:rsid w:val="00404E75"/>
    <w:rsid w:val="00410DA8"/>
    <w:rsid w:val="004256E4"/>
    <w:rsid w:val="00426B5D"/>
    <w:rsid w:val="00427AAA"/>
    <w:rsid w:val="00430633"/>
    <w:rsid w:val="004324E2"/>
    <w:rsid w:val="00443503"/>
    <w:rsid w:val="00451FA7"/>
    <w:rsid w:val="00452BDE"/>
    <w:rsid w:val="004577C0"/>
    <w:rsid w:val="004677EA"/>
    <w:rsid w:val="004718F6"/>
    <w:rsid w:val="00481172"/>
    <w:rsid w:val="004816EB"/>
    <w:rsid w:val="0048749D"/>
    <w:rsid w:val="00490889"/>
    <w:rsid w:val="00496C75"/>
    <w:rsid w:val="00497A40"/>
    <w:rsid w:val="004B23B0"/>
    <w:rsid w:val="004B5C73"/>
    <w:rsid w:val="004B5F12"/>
    <w:rsid w:val="004B64C6"/>
    <w:rsid w:val="004C2377"/>
    <w:rsid w:val="004C274D"/>
    <w:rsid w:val="004C44B6"/>
    <w:rsid w:val="004C7B03"/>
    <w:rsid w:val="004D3174"/>
    <w:rsid w:val="004D4765"/>
    <w:rsid w:val="004D7494"/>
    <w:rsid w:val="004E062C"/>
    <w:rsid w:val="004E0DF9"/>
    <w:rsid w:val="004E1054"/>
    <w:rsid w:val="004E51B4"/>
    <w:rsid w:val="004E5ED3"/>
    <w:rsid w:val="004E6630"/>
    <w:rsid w:val="004F061C"/>
    <w:rsid w:val="004F4C56"/>
    <w:rsid w:val="00506D33"/>
    <w:rsid w:val="00512E78"/>
    <w:rsid w:val="005130B5"/>
    <w:rsid w:val="00514D4A"/>
    <w:rsid w:val="00515A40"/>
    <w:rsid w:val="0051637F"/>
    <w:rsid w:val="005176EF"/>
    <w:rsid w:val="00524751"/>
    <w:rsid w:val="00525388"/>
    <w:rsid w:val="00530939"/>
    <w:rsid w:val="005349A4"/>
    <w:rsid w:val="00534BC9"/>
    <w:rsid w:val="00554832"/>
    <w:rsid w:val="00556BC4"/>
    <w:rsid w:val="00557DC8"/>
    <w:rsid w:val="005630B2"/>
    <w:rsid w:val="00564849"/>
    <w:rsid w:val="00565D82"/>
    <w:rsid w:val="00570BA5"/>
    <w:rsid w:val="00573A76"/>
    <w:rsid w:val="00574DAD"/>
    <w:rsid w:val="005863D9"/>
    <w:rsid w:val="005876A9"/>
    <w:rsid w:val="00595345"/>
    <w:rsid w:val="005A0EB7"/>
    <w:rsid w:val="005A37E8"/>
    <w:rsid w:val="005A51F8"/>
    <w:rsid w:val="005A5929"/>
    <w:rsid w:val="005A778D"/>
    <w:rsid w:val="005B2F37"/>
    <w:rsid w:val="005B512C"/>
    <w:rsid w:val="005B5419"/>
    <w:rsid w:val="005C0F11"/>
    <w:rsid w:val="005C6150"/>
    <w:rsid w:val="005D614E"/>
    <w:rsid w:val="005E0B5E"/>
    <w:rsid w:val="005F44EC"/>
    <w:rsid w:val="00600A31"/>
    <w:rsid w:val="00602AD7"/>
    <w:rsid w:val="00604D53"/>
    <w:rsid w:val="00605A0F"/>
    <w:rsid w:val="0061590F"/>
    <w:rsid w:val="006164AD"/>
    <w:rsid w:val="00627AE6"/>
    <w:rsid w:val="00636CDA"/>
    <w:rsid w:val="00640C5C"/>
    <w:rsid w:val="00643D73"/>
    <w:rsid w:val="00652861"/>
    <w:rsid w:val="00657A10"/>
    <w:rsid w:val="00664CFE"/>
    <w:rsid w:val="0066554A"/>
    <w:rsid w:val="0067511A"/>
    <w:rsid w:val="00675E2B"/>
    <w:rsid w:val="006833B7"/>
    <w:rsid w:val="00685770"/>
    <w:rsid w:val="00687B4A"/>
    <w:rsid w:val="00696EFE"/>
    <w:rsid w:val="0069789D"/>
    <w:rsid w:val="006A282A"/>
    <w:rsid w:val="006A424B"/>
    <w:rsid w:val="006A533A"/>
    <w:rsid w:val="006A59CE"/>
    <w:rsid w:val="006B0711"/>
    <w:rsid w:val="006C2DF4"/>
    <w:rsid w:val="006C3EFB"/>
    <w:rsid w:val="006D4B99"/>
    <w:rsid w:val="006E313F"/>
    <w:rsid w:val="006E5BA5"/>
    <w:rsid w:val="006F3C17"/>
    <w:rsid w:val="006F417A"/>
    <w:rsid w:val="006F7950"/>
    <w:rsid w:val="00706B45"/>
    <w:rsid w:val="00711C86"/>
    <w:rsid w:val="00711FF2"/>
    <w:rsid w:val="0071231B"/>
    <w:rsid w:val="007146CC"/>
    <w:rsid w:val="00715BBE"/>
    <w:rsid w:val="00722AD7"/>
    <w:rsid w:val="007241CE"/>
    <w:rsid w:val="00734AAB"/>
    <w:rsid w:val="007354BC"/>
    <w:rsid w:val="00736C41"/>
    <w:rsid w:val="00740F69"/>
    <w:rsid w:val="00750598"/>
    <w:rsid w:val="007507D4"/>
    <w:rsid w:val="00752433"/>
    <w:rsid w:val="00754008"/>
    <w:rsid w:val="007567A4"/>
    <w:rsid w:val="007570E8"/>
    <w:rsid w:val="007574E8"/>
    <w:rsid w:val="00762603"/>
    <w:rsid w:val="0077227E"/>
    <w:rsid w:val="0077382E"/>
    <w:rsid w:val="00777461"/>
    <w:rsid w:val="0078359A"/>
    <w:rsid w:val="0078692E"/>
    <w:rsid w:val="00787110"/>
    <w:rsid w:val="007904BB"/>
    <w:rsid w:val="00793755"/>
    <w:rsid w:val="00796FC7"/>
    <w:rsid w:val="007A280E"/>
    <w:rsid w:val="007A2D53"/>
    <w:rsid w:val="007A7294"/>
    <w:rsid w:val="007A7E87"/>
    <w:rsid w:val="007B72AB"/>
    <w:rsid w:val="007B7757"/>
    <w:rsid w:val="007D28EF"/>
    <w:rsid w:val="007E07B7"/>
    <w:rsid w:val="007E11CB"/>
    <w:rsid w:val="007E5630"/>
    <w:rsid w:val="007E72E6"/>
    <w:rsid w:val="007F3644"/>
    <w:rsid w:val="007F67AC"/>
    <w:rsid w:val="008015E8"/>
    <w:rsid w:val="00806730"/>
    <w:rsid w:val="008107F5"/>
    <w:rsid w:val="008155BC"/>
    <w:rsid w:val="00821949"/>
    <w:rsid w:val="008236D0"/>
    <w:rsid w:val="00830C65"/>
    <w:rsid w:val="00832B8B"/>
    <w:rsid w:val="008345E7"/>
    <w:rsid w:val="008356D9"/>
    <w:rsid w:val="008357A9"/>
    <w:rsid w:val="00835979"/>
    <w:rsid w:val="00836974"/>
    <w:rsid w:val="00842EDC"/>
    <w:rsid w:val="00844537"/>
    <w:rsid w:val="0084495E"/>
    <w:rsid w:val="00860571"/>
    <w:rsid w:val="00860EF3"/>
    <w:rsid w:val="00861B1D"/>
    <w:rsid w:val="00870E11"/>
    <w:rsid w:val="0087297B"/>
    <w:rsid w:val="00875D49"/>
    <w:rsid w:val="00875FBF"/>
    <w:rsid w:val="008831E7"/>
    <w:rsid w:val="00890893"/>
    <w:rsid w:val="00890BD7"/>
    <w:rsid w:val="00893269"/>
    <w:rsid w:val="008969A7"/>
    <w:rsid w:val="0089732D"/>
    <w:rsid w:val="008A0A6C"/>
    <w:rsid w:val="008A316C"/>
    <w:rsid w:val="008A54A5"/>
    <w:rsid w:val="008A587F"/>
    <w:rsid w:val="008B1875"/>
    <w:rsid w:val="008B4157"/>
    <w:rsid w:val="008B4AC2"/>
    <w:rsid w:val="008C0991"/>
    <w:rsid w:val="008C1DB5"/>
    <w:rsid w:val="008C762A"/>
    <w:rsid w:val="008D3FA4"/>
    <w:rsid w:val="008D49DB"/>
    <w:rsid w:val="008D6302"/>
    <w:rsid w:val="008D6D51"/>
    <w:rsid w:val="008E409A"/>
    <w:rsid w:val="008E5611"/>
    <w:rsid w:val="008E5FC4"/>
    <w:rsid w:val="008F5DFA"/>
    <w:rsid w:val="008F6768"/>
    <w:rsid w:val="008F770E"/>
    <w:rsid w:val="009074B4"/>
    <w:rsid w:val="00907E6D"/>
    <w:rsid w:val="00933D95"/>
    <w:rsid w:val="00940231"/>
    <w:rsid w:val="00940E1D"/>
    <w:rsid w:val="00944D04"/>
    <w:rsid w:val="009523CA"/>
    <w:rsid w:val="009532B0"/>
    <w:rsid w:val="00967063"/>
    <w:rsid w:val="0098094A"/>
    <w:rsid w:val="00981EF6"/>
    <w:rsid w:val="00982450"/>
    <w:rsid w:val="00982FEE"/>
    <w:rsid w:val="009866B8"/>
    <w:rsid w:val="00994509"/>
    <w:rsid w:val="009A587B"/>
    <w:rsid w:val="009A6B78"/>
    <w:rsid w:val="009A71BF"/>
    <w:rsid w:val="009B505C"/>
    <w:rsid w:val="009C435B"/>
    <w:rsid w:val="009D1EE4"/>
    <w:rsid w:val="009D6190"/>
    <w:rsid w:val="009E5E2D"/>
    <w:rsid w:val="009E7670"/>
    <w:rsid w:val="009F0C0E"/>
    <w:rsid w:val="009F2EC1"/>
    <w:rsid w:val="009F7629"/>
    <w:rsid w:val="00A02234"/>
    <w:rsid w:val="00A042A9"/>
    <w:rsid w:val="00A05170"/>
    <w:rsid w:val="00A14E8E"/>
    <w:rsid w:val="00A20383"/>
    <w:rsid w:val="00A24392"/>
    <w:rsid w:val="00A33561"/>
    <w:rsid w:val="00A35ABA"/>
    <w:rsid w:val="00A37A61"/>
    <w:rsid w:val="00A37F27"/>
    <w:rsid w:val="00A5310D"/>
    <w:rsid w:val="00A57EBD"/>
    <w:rsid w:val="00A6349B"/>
    <w:rsid w:val="00A752CE"/>
    <w:rsid w:val="00A77584"/>
    <w:rsid w:val="00A86421"/>
    <w:rsid w:val="00AA1572"/>
    <w:rsid w:val="00AA21D8"/>
    <w:rsid w:val="00AB119D"/>
    <w:rsid w:val="00AB622F"/>
    <w:rsid w:val="00AC12DA"/>
    <w:rsid w:val="00AC160B"/>
    <w:rsid w:val="00AC791C"/>
    <w:rsid w:val="00AC7D4A"/>
    <w:rsid w:val="00AC7E7C"/>
    <w:rsid w:val="00AD00D6"/>
    <w:rsid w:val="00AD50E8"/>
    <w:rsid w:val="00AD62E8"/>
    <w:rsid w:val="00AE1EF4"/>
    <w:rsid w:val="00AE313C"/>
    <w:rsid w:val="00AE33C8"/>
    <w:rsid w:val="00AE7E6A"/>
    <w:rsid w:val="00AF1467"/>
    <w:rsid w:val="00AF373E"/>
    <w:rsid w:val="00AF42A9"/>
    <w:rsid w:val="00AF561E"/>
    <w:rsid w:val="00B01001"/>
    <w:rsid w:val="00B01329"/>
    <w:rsid w:val="00B0207E"/>
    <w:rsid w:val="00B0425F"/>
    <w:rsid w:val="00B1026D"/>
    <w:rsid w:val="00B1084C"/>
    <w:rsid w:val="00B33CD3"/>
    <w:rsid w:val="00B54B81"/>
    <w:rsid w:val="00B55793"/>
    <w:rsid w:val="00B6480A"/>
    <w:rsid w:val="00B6748E"/>
    <w:rsid w:val="00B73673"/>
    <w:rsid w:val="00B7469A"/>
    <w:rsid w:val="00B77328"/>
    <w:rsid w:val="00B80EC0"/>
    <w:rsid w:val="00B84BCD"/>
    <w:rsid w:val="00B86A7E"/>
    <w:rsid w:val="00B93BA9"/>
    <w:rsid w:val="00BB6CF6"/>
    <w:rsid w:val="00BC2530"/>
    <w:rsid w:val="00BC4A51"/>
    <w:rsid w:val="00BD2D7C"/>
    <w:rsid w:val="00BD6579"/>
    <w:rsid w:val="00BE3F3C"/>
    <w:rsid w:val="00C11383"/>
    <w:rsid w:val="00C11F7E"/>
    <w:rsid w:val="00C155ED"/>
    <w:rsid w:val="00C15DEA"/>
    <w:rsid w:val="00C1731B"/>
    <w:rsid w:val="00C32428"/>
    <w:rsid w:val="00C433C5"/>
    <w:rsid w:val="00C5026A"/>
    <w:rsid w:val="00C55CC6"/>
    <w:rsid w:val="00C621DE"/>
    <w:rsid w:val="00C64934"/>
    <w:rsid w:val="00C71E61"/>
    <w:rsid w:val="00C74062"/>
    <w:rsid w:val="00C74B81"/>
    <w:rsid w:val="00C74FAB"/>
    <w:rsid w:val="00C86BAB"/>
    <w:rsid w:val="00C977BC"/>
    <w:rsid w:val="00CB02BD"/>
    <w:rsid w:val="00CB08A8"/>
    <w:rsid w:val="00CB131F"/>
    <w:rsid w:val="00CB1347"/>
    <w:rsid w:val="00CB3956"/>
    <w:rsid w:val="00CB564F"/>
    <w:rsid w:val="00CC3362"/>
    <w:rsid w:val="00CC63D8"/>
    <w:rsid w:val="00CD04C1"/>
    <w:rsid w:val="00CD235F"/>
    <w:rsid w:val="00CD359A"/>
    <w:rsid w:val="00CD454C"/>
    <w:rsid w:val="00CD47FD"/>
    <w:rsid w:val="00CE08DB"/>
    <w:rsid w:val="00CE414F"/>
    <w:rsid w:val="00CF372B"/>
    <w:rsid w:val="00CF620D"/>
    <w:rsid w:val="00D01ECE"/>
    <w:rsid w:val="00D01EF9"/>
    <w:rsid w:val="00D0200C"/>
    <w:rsid w:val="00D043B4"/>
    <w:rsid w:val="00D04759"/>
    <w:rsid w:val="00D22003"/>
    <w:rsid w:val="00D230C0"/>
    <w:rsid w:val="00D254B7"/>
    <w:rsid w:val="00D313E4"/>
    <w:rsid w:val="00D32CED"/>
    <w:rsid w:val="00D40922"/>
    <w:rsid w:val="00D47983"/>
    <w:rsid w:val="00D50C57"/>
    <w:rsid w:val="00D53A4E"/>
    <w:rsid w:val="00D5412A"/>
    <w:rsid w:val="00D541EC"/>
    <w:rsid w:val="00D567ED"/>
    <w:rsid w:val="00D574CC"/>
    <w:rsid w:val="00D624FB"/>
    <w:rsid w:val="00D62A46"/>
    <w:rsid w:val="00D63F56"/>
    <w:rsid w:val="00D66C5A"/>
    <w:rsid w:val="00D7223F"/>
    <w:rsid w:val="00D76379"/>
    <w:rsid w:val="00D7702F"/>
    <w:rsid w:val="00D77493"/>
    <w:rsid w:val="00D81B49"/>
    <w:rsid w:val="00D8471B"/>
    <w:rsid w:val="00D86473"/>
    <w:rsid w:val="00D870A1"/>
    <w:rsid w:val="00DA37CE"/>
    <w:rsid w:val="00DB17A8"/>
    <w:rsid w:val="00DB5BC6"/>
    <w:rsid w:val="00DB649C"/>
    <w:rsid w:val="00DD2BD9"/>
    <w:rsid w:val="00DD5903"/>
    <w:rsid w:val="00DD61D2"/>
    <w:rsid w:val="00DE01A6"/>
    <w:rsid w:val="00DE64E5"/>
    <w:rsid w:val="00DF77ED"/>
    <w:rsid w:val="00E0677A"/>
    <w:rsid w:val="00E132C9"/>
    <w:rsid w:val="00E13C21"/>
    <w:rsid w:val="00E14FC7"/>
    <w:rsid w:val="00E208D1"/>
    <w:rsid w:val="00E241B8"/>
    <w:rsid w:val="00E251E3"/>
    <w:rsid w:val="00E258ED"/>
    <w:rsid w:val="00E3648C"/>
    <w:rsid w:val="00E41C7A"/>
    <w:rsid w:val="00E44153"/>
    <w:rsid w:val="00E47B6C"/>
    <w:rsid w:val="00E501FA"/>
    <w:rsid w:val="00E50635"/>
    <w:rsid w:val="00E507FC"/>
    <w:rsid w:val="00E51E0E"/>
    <w:rsid w:val="00E54387"/>
    <w:rsid w:val="00E573E7"/>
    <w:rsid w:val="00E63F10"/>
    <w:rsid w:val="00E766B5"/>
    <w:rsid w:val="00E81891"/>
    <w:rsid w:val="00E8630F"/>
    <w:rsid w:val="00E930D2"/>
    <w:rsid w:val="00E972F5"/>
    <w:rsid w:val="00EA02F5"/>
    <w:rsid w:val="00EA28A2"/>
    <w:rsid w:val="00EB7356"/>
    <w:rsid w:val="00EC7194"/>
    <w:rsid w:val="00ED0E30"/>
    <w:rsid w:val="00ED6CC5"/>
    <w:rsid w:val="00EE09AE"/>
    <w:rsid w:val="00EE1F31"/>
    <w:rsid w:val="00EE2FC6"/>
    <w:rsid w:val="00EF11AD"/>
    <w:rsid w:val="00EF4C09"/>
    <w:rsid w:val="00F020DB"/>
    <w:rsid w:val="00F03D38"/>
    <w:rsid w:val="00F05F79"/>
    <w:rsid w:val="00F0709C"/>
    <w:rsid w:val="00F15004"/>
    <w:rsid w:val="00F172E7"/>
    <w:rsid w:val="00F20DA0"/>
    <w:rsid w:val="00F21A85"/>
    <w:rsid w:val="00F323FF"/>
    <w:rsid w:val="00F32545"/>
    <w:rsid w:val="00F41588"/>
    <w:rsid w:val="00F43C83"/>
    <w:rsid w:val="00F4460A"/>
    <w:rsid w:val="00F4577E"/>
    <w:rsid w:val="00F45CA5"/>
    <w:rsid w:val="00F541EA"/>
    <w:rsid w:val="00F5463C"/>
    <w:rsid w:val="00F56224"/>
    <w:rsid w:val="00F63790"/>
    <w:rsid w:val="00F63C8D"/>
    <w:rsid w:val="00F64091"/>
    <w:rsid w:val="00F707D0"/>
    <w:rsid w:val="00F8342C"/>
    <w:rsid w:val="00F84438"/>
    <w:rsid w:val="00F84AEC"/>
    <w:rsid w:val="00F91C0F"/>
    <w:rsid w:val="00F9295B"/>
    <w:rsid w:val="00F967EB"/>
    <w:rsid w:val="00FA2C82"/>
    <w:rsid w:val="00FC2EAC"/>
    <w:rsid w:val="00FC3E7A"/>
    <w:rsid w:val="00FD285D"/>
    <w:rsid w:val="00FD31E1"/>
    <w:rsid w:val="00FD3B8A"/>
    <w:rsid w:val="00FE2471"/>
    <w:rsid w:val="00FE4E0E"/>
    <w:rsid w:val="00FE5809"/>
    <w:rsid w:val="00FF0D92"/>
    <w:rsid w:val="00FF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751E66B"/>
  <w15:docId w15:val="{F241A542-912A-47CC-A183-DF66549C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st1">
    <w:name w:val="st1"/>
    <w:basedOn w:val="DefaultParagraphFont"/>
    <w:rsid w:val="00F020DB"/>
  </w:style>
  <w:style w:type="table" w:styleId="TableGrid">
    <w:name w:val="Table Grid"/>
    <w:basedOn w:val="TableNormal"/>
    <w:uiPriority w:val="59"/>
    <w:rsid w:val="006A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5208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5208B"/>
    <w:rPr>
      <w:rFonts w:ascii="Arial" w:hAnsi="Arial" w:cs="Arial"/>
      <w:b/>
      <w:bCs/>
      <w:sz w:val="24"/>
      <w:lang w:eastAsia="en-US"/>
    </w:rPr>
  </w:style>
  <w:style w:type="paragraph" w:customStyle="1" w:styleId="WPBullets">
    <w:name w:val="WP Bullets"/>
    <w:basedOn w:val="Normal"/>
    <w:rsid w:val="002520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DefaultText">
    <w:name w:val="Default Text"/>
    <w:basedOn w:val="Normal"/>
    <w:rsid w:val="0025208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styleId="NoSpacing">
    <w:name w:val="No Spacing"/>
    <w:link w:val="NoSpacingChar"/>
    <w:uiPriority w:val="1"/>
    <w:qFormat/>
    <w:rsid w:val="00574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74DA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5B5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759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759"/>
    <w:rPr>
      <w:rFonts w:ascii="Tahoma" w:hAnsi="Tahoma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1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gileapplications.co.uk/flintshire/application-details/685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nning.agileapplications.co.uk/flintshi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agileapplications.co.uk/flintshire/application-details/686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0B2A3-DE96-4E52-870C-41502EFE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307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2616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Belton</dc:creator>
  <cp:lastModifiedBy>Joanne Lane</cp:lastModifiedBy>
  <cp:revision>6</cp:revision>
  <cp:lastPrinted>2023-10-10T10:48:00Z</cp:lastPrinted>
  <dcterms:created xsi:type="dcterms:W3CDTF">2024-08-27T16:41:00Z</dcterms:created>
  <dcterms:modified xsi:type="dcterms:W3CDTF">2024-08-28T08:01:00Z</dcterms:modified>
</cp:coreProperties>
</file>